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E45CE0" w14:textId="23347329" w:rsidR="003A489F" w:rsidRDefault="00DA1260"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Pr>
          <w:rFonts w:hAnsi="ＭＳ 明朝" w:cs="ＭＳ 明朝" w:hint="eastAsia"/>
          <w:sz w:val="21"/>
          <w:szCs w:val="20"/>
        </w:rPr>
        <w:t xml:space="preserve"> </w:t>
      </w:r>
      <w:r w:rsidRPr="007521BE">
        <w:rPr>
          <w:rFonts w:hAnsi="ＭＳ 明朝" w:cs="ＭＳ 明朝"/>
          <w:sz w:val="21"/>
          <w:szCs w:val="20"/>
        </w:rPr>
        <w:t>採</w:t>
      </w:r>
      <w:r>
        <w:rPr>
          <w:rFonts w:hAnsi="ＭＳ 明朝" w:cs="ＭＳ 明朝" w:hint="eastAsia"/>
          <w:sz w:val="21"/>
          <w:szCs w:val="20"/>
        </w:rPr>
        <w:t xml:space="preserve"> </w:t>
      </w:r>
      <w:r w:rsidRPr="007521BE">
        <w:rPr>
          <w:rFonts w:hAnsi="ＭＳ 明朝" w:cs="ＭＳ 明朝"/>
          <w:sz w:val="21"/>
          <w:szCs w:val="20"/>
        </w:rPr>
        <w:t>後</w:t>
      </w:r>
      <w:r>
        <w:rPr>
          <w:rFonts w:hAnsi="ＭＳ 明朝" w:cs="ＭＳ 明朝" w:hint="eastAsia"/>
          <w:sz w:val="21"/>
          <w:szCs w:val="20"/>
        </w:rPr>
        <w:t xml:space="preserve"> </w:t>
      </w:r>
      <w:r w:rsidRPr="007521BE">
        <w:rPr>
          <w:rFonts w:hAnsi="ＭＳ 明朝" w:cs="ＭＳ 明朝"/>
          <w:sz w:val="21"/>
          <w:szCs w:val="20"/>
        </w:rPr>
        <w:t>の</w:t>
      </w:r>
      <w:r>
        <w:rPr>
          <w:rFonts w:hAnsi="ＭＳ 明朝" w:cs="ＭＳ 明朝" w:hint="eastAsia"/>
          <w:sz w:val="21"/>
          <w:szCs w:val="20"/>
        </w:rPr>
        <w:t xml:space="preserve"> </w:t>
      </w:r>
      <w:r w:rsidRPr="007521BE">
        <w:rPr>
          <w:rFonts w:hAnsi="ＭＳ 明朝" w:cs="ＭＳ 明朝"/>
          <w:sz w:val="21"/>
          <w:szCs w:val="20"/>
        </w:rPr>
        <w:t>造</w:t>
      </w:r>
      <w:r w:rsidR="003A489F" w:rsidRPr="007521BE">
        <w:rPr>
          <w:rFonts w:hAnsi="ＭＳ 明朝" w:cs="ＭＳ 明朝"/>
          <w:sz w:val="21"/>
          <w:szCs w:val="20"/>
        </w:rPr>
        <w:t>林</w:t>
      </w:r>
      <w:r w:rsidR="002161B1">
        <w:rPr>
          <w:rFonts w:hAnsi="ＭＳ 明朝" w:cs="ＭＳ 明朝" w:hint="eastAsia"/>
          <w:sz w:val="21"/>
          <w:szCs w:val="20"/>
        </w:rPr>
        <w:t xml:space="preserve"> </w:t>
      </w:r>
      <w:r w:rsidR="003A489F" w:rsidRPr="007521BE">
        <w:rPr>
          <w:rFonts w:hAnsi="ＭＳ 明朝" w:cs="ＭＳ 明朝"/>
          <w:sz w:val="21"/>
          <w:szCs w:val="20"/>
        </w:rPr>
        <w:t>に</w:t>
      </w:r>
      <w:r w:rsidR="002161B1">
        <w:rPr>
          <w:rFonts w:hAnsi="ＭＳ 明朝" w:cs="ＭＳ 明朝" w:hint="eastAsia"/>
          <w:sz w:val="21"/>
          <w:szCs w:val="20"/>
        </w:rPr>
        <w:t xml:space="preserve"> </w:t>
      </w:r>
      <w:r w:rsidR="003A489F" w:rsidRPr="007521BE">
        <w:rPr>
          <w:rFonts w:hAnsi="ＭＳ 明朝" w:cs="ＭＳ 明朝"/>
          <w:sz w:val="21"/>
          <w:szCs w:val="20"/>
        </w:rPr>
        <w:t>係</w:t>
      </w:r>
      <w:r w:rsidR="002161B1">
        <w:rPr>
          <w:rFonts w:hAnsi="ＭＳ 明朝" w:cs="ＭＳ 明朝" w:hint="eastAsia"/>
          <w:sz w:val="21"/>
          <w:szCs w:val="20"/>
        </w:rPr>
        <w:t xml:space="preserve"> </w:t>
      </w:r>
      <w:r w:rsidR="003A489F" w:rsidRPr="007521BE">
        <w:rPr>
          <w:rFonts w:hAnsi="ＭＳ 明朝" w:cs="ＭＳ 明朝"/>
          <w:sz w:val="21"/>
          <w:szCs w:val="20"/>
        </w:rPr>
        <w:t>る</w:t>
      </w:r>
      <w:r w:rsidR="002161B1">
        <w:rPr>
          <w:rFonts w:hAnsi="ＭＳ 明朝" w:cs="ＭＳ 明朝" w:hint="eastAsia"/>
          <w:sz w:val="21"/>
          <w:szCs w:val="20"/>
        </w:rPr>
        <w:t xml:space="preserve"> </w:t>
      </w:r>
      <w:r w:rsidR="003A489F" w:rsidRPr="007521BE">
        <w:rPr>
          <w:rFonts w:hAnsi="ＭＳ 明朝" w:cs="ＭＳ 明朝"/>
          <w:sz w:val="21"/>
          <w:szCs w:val="20"/>
        </w:rPr>
        <w:t>森</w:t>
      </w:r>
      <w:r w:rsidR="002161B1">
        <w:rPr>
          <w:rFonts w:hAnsi="ＭＳ 明朝" w:cs="ＭＳ 明朝" w:hint="eastAsia"/>
          <w:sz w:val="21"/>
          <w:szCs w:val="20"/>
        </w:rPr>
        <w:t xml:space="preserve"> </w:t>
      </w:r>
      <w:r w:rsidR="003A489F" w:rsidRPr="007521BE">
        <w:rPr>
          <w:rFonts w:hAnsi="ＭＳ 明朝" w:cs="ＭＳ 明朝"/>
          <w:sz w:val="21"/>
          <w:szCs w:val="20"/>
        </w:rPr>
        <w:t>林</w:t>
      </w:r>
      <w:r w:rsidR="002161B1">
        <w:rPr>
          <w:rFonts w:hAnsi="ＭＳ 明朝" w:cs="ＭＳ 明朝" w:hint="eastAsia"/>
          <w:sz w:val="21"/>
          <w:szCs w:val="20"/>
        </w:rPr>
        <w:t xml:space="preserve"> </w:t>
      </w:r>
      <w:r w:rsidR="003A489F" w:rsidRPr="007521BE">
        <w:rPr>
          <w:rFonts w:hAnsi="ＭＳ 明朝" w:cs="ＭＳ 明朝"/>
          <w:sz w:val="21"/>
          <w:szCs w:val="20"/>
        </w:rPr>
        <w:t>の</w:t>
      </w:r>
      <w:r w:rsidR="002161B1">
        <w:rPr>
          <w:rFonts w:hAnsi="ＭＳ 明朝" w:cs="ＭＳ 明朝" w:hint="eastAsia"/>
          <w:sz w:val="21"/>
          <w:szCs w:val="20"/>
        </w:rPr>
        <w:t xml:space="preserve"> </w:t>
      </w:r>
      <w:r w:rsidR="003A489F" w:rsidRPr="007521BE">
        <w:rPr>
          <w:rFonts w:hAnsi="ＭＳ 明朝" w:cs="ＭＳ 明朝"/>
          <w:sz w:val="21"/>
          <w:szCs w:val="20"/>
        </w:rPr>
        <w:t>状</w:t>
      </w:r>
      <w:r w:rsidR="002161B1">
        <w:rPr>
          <w:rFonts w:hAnsi="ＭＳ 明朝" w:cs="ＭＳ 明朝" w:hint="eastAsia"/>
          <w:sz w:val="21"/>
          <w:szCs w:val="20"/>
        </w:rPr>
        <w:t xml:space="preserve"> </w:t>
      </w:r>
      <w:r w:rsidR="003A489F" w:rsidRPr="007521BE">
        <w:rPr>
          <w:rFonts w:hAnsi="ＭＳ 明朝" w:cs="ＭＳ 明朝"/>
          <w:sz w:val="21"/>
          <w:szCs w:val="20"/>
        </w:rPr>
        <w:t>況</w:t>
      </w:r>
      <w:r w:rsidR="002161B1">
        <w:rPr>
          <w:rFonts w:hAnsi="ＭＳ 明朝" w:cs="ＭＳ 明朝" w:hint="eastAsia"/>
          <w:sz w:val="21"/>
          <w:szCs w:val="20"/>
        </w:rPr>
        <w:t xml:space="preserve"> </w:t>
      </w:r>
      <w:r w:rsidR="003A489F" w:rsidRPr="007521BE">
        <w:rPr>
          <w:rFonts w:hAnsi="ＭＳ 明朝" w:cs="ＭＳ 明朝"/>
          <w:sz w:val="21"/>
          <w:szCs w:val="20"/>
        </w:rPr>
        <w:t>報</w:t>
      </w:r>
      <w:r w:rsidR="002161B1">
        <w:rPr>
          <w:rFonts w:hAnsi="ＭＳ 明朝" w:cs="ＭＳ 明朝" w:hint="eastAsia"/>
          <w:sz w:val="21"/>
          <w:szCs w:val="20"/>
        </w:rPr>
        <w:t xml:space="preserve"> </w:t>
      </w:r>
      <w:r w:rsidR="003A489F" w:rsidRPr="007521BE">
        <w:rPr>
          <w:rFonts w:hAnsi="ＭＳ 明朝" w:cs="ＭＳ 明朝"/>
          <w:sz w:val="21"/>
          <w:szCs w:val="20"/>
        </w:rPr>
        <w:t>告</w:t>
      </w:r>
      <w:r w:rsidR="002161B1">
        <w:rPr>
          <w:rFonts w:hAnsi="ＭＳ 明朝" w:cs="ＭＳ 明朝" w:hint="eastAsia"/>
          <w:sz w:val="21"/>
          <w:szCs w:val="20"/>
        </w:rPr>
        <w:t xml:space="preserve"> </w:t>
      </w:r>
      <w:r w:rsidR="003A489F" w:rsidRPr="007521BE">
        <w:rPr>
          <w:rFonts w:hAnsi="ＭＳ 明朝" w:cs="ＭＳ 明朝"/>
          <w:sz w:val="21"/>
          <w:szCs w:val="20"/>
        </w:rPr>
        <w:t>書</w:t>
      </w:r>
    </w:p>
    <w:p w14:paraId="6E558B71"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4ECBDFC1" w14:textId="7E5355FE"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w:t>
      </w:r>
    </w:p>
    <w:p w14:paraId="7E53DBE8" w14:textId="4C1317AC"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2B7005">
        <w:rPr>
          <w:rFonts w:hAnsi="ＭＳ 明朝" w:cs="ＭＳ 明朝" w:hint="eastAsia"/>
          <w:sz w:val="21"/>
          <w:szCs w:val="20"/>
        </w:rPr>
        <w:t>川崎町長</w:t>
      </w:r>
      <w:r w:rsidRPr="007521BE">
        <w:rPr>
          <w:rFonts w:hAnsi="ＭＳ 明朝" w:cs="ＭＳ 明朝"/>
          <w:sz w:val="21"/>
          <w:szCs w:val="20"/>
        </w:rPr>
        <w:t xml:space="preserve">　殿</w:t>
      </w:r>
    </w:p>
    <w:p w14:paraId="72284997"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0E9C1EDE" w14:textId="771E9D53" w:rsidR="003A489F" w:rsidRPr="007521BE" w:rsidRDefault="003A489F" w:rsidP="003A489F">
      <w:pPr>
        <w:overflowPunct w:val="0"/>
        <w:autoSpaceDE/>
        <w:autoSpaceDN/>
        <w:snapToGrid w:val="0"/>
        <w:textAlignment w:val="baseline"/>
        <w:rPr>
          <w:rFonts w:hAnsi="ＭＳ 明朝" w:cs="ＭＳ 明朝"/>
          <w:sz w:val="21"/>
          <w:szCs w:val="20"/>
        </w:rPr>
      </w:pPr>
    </w:p>
    <w:p w14:paraId="1658EB9D" w14:textId="5A395AE6"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bookmarkStart w:id="0" w:name="_GoBack"/>
      <w:bookmarkEnd w:id="0"/>
      <w:r w:rsidRPr="007521BE">
        <w:rPr>
          <w:rFonts w:hAnsi="ＭＳ 明朝" w:cs="ＭＳ 明朝"/>
          <w:sz w:val="21"/>
          <w:szCs w:val="20"/>
        </w:rPr>
        <w:t>報告者　氏</w:t>
      </w:r>
      <w:r w:rsidR="007342FE">
        <w:rPr>
          <w:rFonts w:hAnsi="ＭＳ 明朝" w:cs="ＭＳ 明朝" w:hint="eastAsia"/>
          <w:sz w:val="21"/>
          <w:szCs w:val="20"/>
        </w:rPr>
        <w:t xml:space="preserve">　</w:t>
      </w:r>
      <w:r w:rsidRPr="007521BE">
        <w:rPr>
          <w:rFonts w:hAnsi="ＭＳ 明朝" w:cs="ＭＳ 明朝"/>
          <w:sz w:val="21"/>
          <w:szCs w:val="20"/>
        </w:rPr>
        <w:t>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60FB0851"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97AF6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日に提出した伐採及び伐採後の造林の届出書に係る森林につき次のとおり伐採後の造林を実施したので、森林法第10条の８第２項の規定により報告します。</w:t>
      </w:r>
    </w:p>
    <w:p w14:paraId="1D5AD51D"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40AE8DA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50665007"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E2561"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196CB39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7A314D1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0019081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5B5740C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２　伐採後の造林の実施状況</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1134"/>
        <w:gridCol w:w="1134"/>
        <w:gridCol w:w="1134"/>
      </w:tblGrid>
      <w:tr w:rsidR="007521BE" w:rsidRPr="007521BE" w14:paraId="03AC5714" w14:textId="77777777" w:rsidTr="003A489F">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BF80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6990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0B689641"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8FBC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5EBEE1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D1287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　林</w:t>
            </w:r>
          </w:p>
          <w:p w14:paraId="0209D15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FEED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716A5C7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B029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5C4F83A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造林本数</w:t>
            </w:r>
          </w:p>
        </w:tc>
        <w:tc>
          <w:tcPr>
            <w:tcW w:w="1134" w:type="dxa"/>
            <w:tcBorders>
              <w:top w:val="single" w:sz="4" w:space="0" w:color="000000"/>
              <w:left w:val="single" w:sz="4" w:space="0" w:color="000000"/>
              <w:bottom w:val="single" w:sz="4" w:space="0" w:color="000000"/>
              <w:right w:val="single" w:sz="4" w:space="0" w:color="000000"/>
            </w:tcBorders>
          </w:tcPr>
          <w:p w14:paraId="717B1A0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作　業</w:t>
            </w:r>
          </w:p>
          <w:p w14:paraId="1AA24F65"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委託先</w:t>
            </w:r>
          </w:p>
        </w:tc>
        <w:tc>
          <w:tcPr>
            <w:tcW w:w="1134" w:type="dxa"/>
            <w:tcBorders>
              <w:top w:val="single" w:sz="4" w:space="0" w:color="000000"/>
              <w:left w:val="single" w:sz="4" w:space="0" w:color="000000"/>
              <w:bottom w:val="single" w:sz="4" w:space="0" w:color="000000"/>
              <w:right w:val="single" w:sz="4" w:space="0" w:color="000000"/>
            </w:tcBorders>
          </w:tcPr>
          <w:p w14:paraId="5FCC88D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鳥獣害</w:t>
            </w:r>
          </w:p>
          <w:p w14:paraId="44AB88CF" w14:textId="0164E63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対</w:t>
            </w:r>
            <w:r w:rsidR="002161B1">
              <w:rPr>
                <w:rFonts w:hAnsi="ＭＳ 明朝" w:cs="ＭＳ 明朝" w:hint="eastAsia"/>
                <w:sz w:val="21"/>
                <w:szCs w:val="20"/>
              </w:rPr>
              <w:t xml:space="preserve">　</w:t>
            </w:r>
            <w:r w:rsidRPr="007521BE">
              <w:rPr>
                <w:rFonts w:hAnsi="ＭＳ 明朝" w:cs="ＭＳ 明朝"/>
                <w:sz w:val="21"/>
                <w:szCs w:val="20"/>
              </w:rPr>
              <w:t>策</w:t>
            </w:r>
          </w:p>
        </w:tc>
      </w:tr>
      <w:tr w:rsidR="007521BE" w:rsidRPr="007521BE" w14:paraId="4C15E24C"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540A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D3A5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137A3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435CD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4CFF3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E8B947"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cBorders>
          </w:tcPr>
          <w:p w14:paraId="2F18A4C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5F75FA7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r w:rsidR="007521BE" w:rsidRPr="007521BE" w14:paraId="32D40761"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7534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1AFB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9DF37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90FD3B"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4FAFB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45C1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331EA891"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3A3588F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bl>
    <w:p w14:paraId="0B2BEF0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2F7EA542"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6EA6A8D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69F28"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56494A1"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0AA7734F"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54FF4A48"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60D188EA"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617E744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4B3F26D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３　造林の方法欄には、人工造林による場合には植栽又は人工播種の別を、天然更新による場合にはぼう芽更新又は天然下種更新の別を記載すること。</w:t>
      </w:r>
    </w:p>
    <w:p w14:paraId="50C1497D" w14:textId="1F2AF030"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樹種は、すぎ、ひのき、まつ（あかまつ及びくろまつをいう。）、からまつ、えぞまつ、とどまつ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hint="eastAsia"/>
          <w:sz w:val="21"/>
          <w:szCs w:val="20"/>
        </w:rPr>
        <w:t>その他の広葉樹の別に区分して記載すること。</w:t>
      </w:r>
    </w:p>
    <w:p w14:paraId="222D1C4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面積は、小数第２位まで記載し、第３位を四捨五入すること。</w:t>
      </w:r>
    </w:p>
    <w:p w14:paraId="37A2776E"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６　人工造林による場合において、複数の樹種を造林したときは、造林樹種、樹種別の造林面積及び樹種別の造林本数欄には、造林した樹種ごとに複数の行に分けて記載すること。</w:t>
      </w:r>
    </w:p>
    <w:p w14:paraId="6ECC942B"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395D3453" w14:textId="0E830CB5"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８　鳥獣害対策欄には、防護柵の設置</w:t>
      </w:r>
      <w:r w:rsidR="00F0553C" w:rsidRPr="007521BE">
        <w:rPr>
          <w:rFonts w:hAnsi="ＭＳ 明朝" w:cs="ＭＳ 明朝" w:hint="eastAsia"/>
          <w:sz w:val="21"/>
          <w:szCs w:val="21"/>
        </w:rPr>
        <w:t>、</w:t>
      </w:r>
      <w:r w:rsidRPr="007521BE">
        <w:rPr>
          <w:rFonts w:hAnsi="ＭＳ 明朝" w:cs="ＭＳ 明朝" w:hint="eastAsia"/>
          <w:sz w:val="21"/>
          <w:szCs w:val="20"/>
        </w:rPr>
        <w:t>幼齢木保護具の設置などの方法を記載すること。</w:t>
      </w:r>
    </w:p>
    <w:sectPr w:rsidR="003A489F" w:rsidRPr="007521BE" w:rsidSect="00A9499A">
      <w:headerReference w:type="first" r:id="rId10"/>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E4144" w14:textId="77777777" w:rsidR="00A11BD2" w:rsidRDefault="00A11BD2" w:rsidP="00B778DB">
      <w:r>
        <w:separator/>
      </w:r>
    </w:p>
  </w:endnote>
  <w:endnote w:type="continuationSeparator" w:id="0">
    <w:p w14:paraId="0037C852" w14:textId="77777777" w:rsidR="00A11BD2" w:rsidRDefault="00A11BD2"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altName w:val="Arial Unicode MS"/>
    <w:charset w:val="80"/>
    <w:family w:val="modern"/>
    <w:pitch w:val="variable"/>
    <w:sig w:usb0="00000000"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367C5" w14:textId="77777777" w:rsidR="00A11BD2" w:rsidRDefault="00A11BD2" w:rsidP="00B778DB">
      <w:r>
        <w:separator/>
      </w:r>
    </w:p>
  </w:footnote>
  <w:footnote w:type="continuationSeparator" w:id="0">
    <w:p w14:paraId="5375302E" w14:textId="77777777" w:rsidR="00A11BD2" w:rsidRDefault="00A11BD2" w:rsidP="00B778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7"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B7005"/>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342FE"/>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A1260"/>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8905C1E"/>
  <w15:chartTrackingRefBased/>
  <w15:docId w15:val="{83880F34-7D9D-4190-BCBB-F74A469C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CEBFB-6800-49F5-8288-79403D2DA3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36BDA6-C790-4FD4-9DB1-DD8F22102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EE6A25A-95E0-4DBF-9766-E555BE9633CA}">
  <ds:schemaRefs>
    <ds:schemaRef ds:uri="http://schemas.microsoft.com/sharepoint/v3/contenttype/forms"/>
  </ds:schemaRefs>
</ds:datastoreItem>
</file>

<file path=customXml/itemProps4.xml><?xml version="1.0" encoding="utf-8"?>
<ds:datastoreItem xmlns:ds="http://schemas.openxmlformats.org/officeDocument/2006/customXml" ds:itemID="{FE93C1FA-6208-4911-BE30-8825C6344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Pages>
  <Words>145</Words>
  <Characters>833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悠花</dc:creator>
  <cp:keywords/>
  <dc:description/>
  <cp:lastModifiedBy>NTW15031</cp:lastModifiedBy>
  <cp:revision>6</cp:revision>
  <cp:lastPrinted>2022-04-14T00:41:00Z</cp:lastPrinted>
  <dcterms:created xsi:type="dcterms:W3CDTF">2021-10-06T09:06:00Z</dcterms:created>
  <dcterms:modified xsi:type="dcterms:W3CDTF">2022-04-14T01:03:00Z</dcterms:modified>
</cp:coreProperties>
</file>